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F3F" w:rsidRDefault="0004796B" w:rsidP="00275F3F">
      <w:pPr>
        <w:spacing w:line="440" w:lineRule="exact"/>
        <w:jc w:val="center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0"/>
          <w:szCs w:val="30"/>
        </w:rPr>
        <w:t>第四届</w:t>
      </w:r>
      <w:r w:rsidR="00275F3F" w:rsidRPr="005B6BB0">
        <w:rPr>
          <w:rFonts w:ascii="黑体" w:eastAsia="黑体" w:hAnsi="黑体" w:hint="eastAsia"/>
          <w:b/>
          <w:sz w:val="30"/>
          <w:szCs w:val="30"/>
        </w:rPr>
        <w:t>南开大学-北京大学分析化学学术交流研讨会</w:t>
      </w:r>
    </w:p>
    <w:p w:rsidR="00275F3F" w:rsidRPr="00D45986" w:rsidRDefault="00275F3F" w:rsidP="00D45986">
      <w:pPr>
        <w:spacing w:line="440" w:lineRule="exact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会议日程</w:t>
      </w:r>
    </w:p>
    <w:tbl>
      <w:tblPr>
        <w:tblpPr w:leftFromText="180" w:rightFromText="180" w:vertAnchor="page" w:horzAnchor="margin" w:tblpY="263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6237"/>
        <w:gridCol w:w="992"/>
      </w:tblGrid>
      <w:tr w:rsidR="009E16BC" w:rsidRPr="00350E02" w:rsidTr="00562E36">
        <w:trPr>
          <w:trHeight w:val="420"/>
        </w:trPr>
        <w:tc>
          <w:tcPr>
            <w:tcW w:w="568" w:type="dxa"/>
            <w:vMerge w:val="restart"/>
          </w:tcPr>
          <w:p w:rsidR="009E16BC" w:rsidRDefault="009E16BC" w:rsidP="00562E3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9E16BC" w:rsidRDefault="009E16BC" w:rsidP="00562E3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9E16BC" w:rsidRDefault="009E16BC" w:rsidP="00562E3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9E16BC" w:rsidRDefault="009E16BC" w:rsidP="00562E3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9E16BC" w:rsidRPr="00350E02" w:rsidRDefault="009E16BC" w:rsidP="00562E3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6BC" w:rsidRPr="00350E02" w:rsidRDefault="009E16BC" w:rsidP="00562E36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4:00</w:t>
            </w:r>
            <w:r w:rsidR="007C6A6C">
              <w:rPr>
                <w:rFonts w:ascii="Times New Roman" w:hAnsi="Times New Roman" w:cs="Times New Roman"/>
                <w:kern w:val="0"/>
                <w:szCs w:val="21"/>
              </w:rPr>
              <w:sym w:font="Symbol" w:char="F02D"/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17:30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6BC" w:rsidRPr="00350E02" w:rsidRDefault="009E16BC" w:rsidP="00562E3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研讨会（化学楼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204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</w:p>
        </w:tc>
      </w:tr>
      <w:tr w:rsidR="009E16BC" w:rsidRPr="00350E02" w:rsidTr="00562E36">
        <w:trPr>
          <w:trHeight w:val="412"/>
        </w:trPr>
        <w:tc>
          <w:tcPr>
            <w:tcW w:w="568" w:type="dxa"/>
            <w:vMerge/>
          </w:tcPr>
          <w:p w:rsidR="009E16BC" w:rsidRPr="00350E02" w:rsidRDefault="009E16BC" w:rsidP="00562E3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E16BC" w:rsidRPr="00975DCF" w:rsidRDefault="009E16BC" w:rsidP="00562E36">
            <w:pPr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975DCF">
              <w:rPr>
                <w:rFonts w:ascii="Times New Roman" w:hAnsi="Times New Roman" w:cs="Times New Roman"/>
                <w:b/>
                <w:kern w:val="0"/>
                <w:szCs w:val="21"/>
              </w:rPr>
              <w:t>时间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E16BC" w:rsidRPr="00975DCF" w:rsidRDefault="009E16BC" w:rsidP="00562E36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975DCF">
              <w:rPr>
                <w:rFonts w:ascii="Times New Roman" w:hAnsi="Times New Roman" w:cs="Times New Roman"/>
                <w:b/>
                <w:kern w:val="0"/>
                <w:szCs w:val="21"/>
              </w:rPr>
              <w:t>题目及报告人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E16BC" w:rsidRPr="00975DCF" w:rsidRDefault="009E16BC" w:rsidP="00562E3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75DCF">
              <w:rPr>
                <w:rFonts w:ascii="Times New Roman" w:hAnsi="Times New Roman" w:cs="Times New Roman"/>
                <w:b/>
                <w:szCs w:val="21"/>
              </w:rPr>
              <w:t>主持人</w:t>
            </w:r>
          </w:p>
        </w:tc>
      </w:tr>
      <w:tr w:rsidR="009E16BC" w:rsidRPr="00350E02" w:rsidTr="00562E36">
        <w:trPr>
          <w:trHeight w:val="974"/>
        </w:trPr>
        <w:tc>
          <w:tcPr>
            <w:tcW w:w="568" w:type="dxa"/>
            <w:vMerge/>
          </w:tcPr>
          <w:p w:rsidR="009E16BC" w:rsidRPr="00350E02" w:rsidRDefault="009E16BC" w:rsidP="00562E3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14:00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sym w:font="Symbol" w:char="F02D"/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14:10</w:t>
            </w:r>
          </w:p>
          <w:p w:rsidR="009E16BC" w:rsidRPr="00350E02" w:rsidRDefault="009E16BC" w:rsidP="00562E36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14:10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sym w:font="Symbol" w:char="F02D"/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14:40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开幕式</w:t>
            </w:r>
          </w:p>
          <w:p w:rsidR="009E16BC" w:rsidRPr="00350E02" w:rsidRDefault="009E16BC" w:rsidP="00562E36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分析方法研究中的一些问题观察</w:t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严秀平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金长文</w:t>
            </w:r>
          </w:p>
          <w:p w:rsidR="009E16BC" w:rsidRPr="00350E02" w:rsidRDefault="009E16BC" w:rsidP="00562E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教授</w:t>
            </w:r>
          </w:p>
        </w:tc>
      </w:tr>
      <w:tr w:rsidR="009E16BC" w:rsidRPr="00350E02" w:rsidTr="00562E36">
        <w:trPr>
          <w:trHeight w:val="493"/>
        </w:trPr>
        <w:tc>
          <w:tcPr>
            <w:tcW w:w="568" w:type="dxa"/>
            <w:vMerge/>
            <w:shd w:val="clear" w:color="auto" w:fill="E2EFD9" w:themeFill="accent6" w:themeFillTint="33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14:40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sym w:font="Symbol" w:char="F02D"/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15:05</w:t>
            </w:r>
          </w:p>
        </w:tc>
        <w:tc>
          <w:tcPr>
            <w:tcW w:w="6237" w:type="dxa"/>
            <w:tcBorders>
              <w:top w:val="nil"/>
              <w:bottom w:val="nil"/>
            </w:tcBorders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纳米探针的靶向递送策略初探</w:t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刘定斌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邵学广</w:t>
            </w:r>
          </w:p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教授</w:t>
            </w:r>
          </w:p>
        </w:tc>
      </w:tr>
      <w:tr w:rsidR="009E16BC" w:rsidRPr="00350E02" w:rsidTr="00562E36">
        <w:trPr>
          <w:trHeight w:val="692"/>
        </w:trPr>
        <w:tc>
          <w:tcPr>
            <w:tcW w:w="568" w:type="dxa"/>
            <w:vMerge/>
            <w:shd w:val="clear" w:color="auto" w:fill="E2EFD9" w:themeFill="accent6" w:themeFillTint="33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15:05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sym w:font="Symbol" w:char="F02D"/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15:30</w:t>
            </w:r>
          </w:p>
        </w:tc>
        <w:tc>
          <w:tcPr>
            <w:tcW w:w="6237" w:type="dxa"/>
            <w:tcBorders>
              <w:top w:val="nil"/>
              <w:bottom w:val="nil"/>
            </w:tcBorders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液态核磁共振对生物大分子微秒至毫秒时间量级</w:t>
            </w:r>
          </w:p>
          <w:p w:rsidR="009E16BC" w:rsidRPr="00350E02" w:rsidRDefault="009E16BC" w:rsidP="00562E36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分子动力学研究</w:t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 xml:space="preserve">      </w:t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宇文泰然（多伦多大学）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16BC" w:rsidRPr="00350E02" w:rsidTr="00562E36">
        <w:trPr>
          <w:trHeight w:val="324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15:30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sym w:font="Symbol" w:char="F02D"/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15:55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单颗粒光学显微化学测量</w:t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肖乐辉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16BC" w:rsidRPr="00350E02" w:rsidTr="00562E36">
        <w:trPr>
          <w:trHeight w:val="485"/>
        </w:trPr>
        <w:tc>
          <w:tcPr>
            <w:tcW w:w="568" w:type="dxa"/>
            <w:vMerge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15:55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sym w:font="Symbol" w:char="F02D"/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16:15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16BC" w:rsidRPr="00350E02" w:rsidRDefault="009E16BC" w:rsidP="00562E36">
            <w:pPr>
              <w:spacing w:line="400" w:lineRule="exact"/>
              <w:ind w:firstLineChars="1150" w:firstLine="2415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茶歇及合影</w:t>
            </w:r>
          </w:p>
        </w:tc>
      </w:tr>
      <w:tr w:rsidR="009E16BC" w:rsidRPr="00350E02" w:rsidTr="00562E36">
        <w:trPr>
          <w:trHeight w:val="585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16:15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sym w:font="Symbol" w:char="F02D"/>
            </w:r>
            <w:r>
              <w:rPr>
                <w:rFonts w:ascii="Times New Roman" w:hAnsi="Times New Roman" w:cs="Times New Roman"/>
                <w:szCs w:val="21"/>
              </w:rPr>
              <w:t>16: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350E02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基于质谱免疫方法的生物标志物超灵敏分析与成像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350E02">
              <w:rPr>
                <w:rFonts w:ascii="Times New Roman" w:hAnsi="Times New Roman" w:cs="Times New Roman"/>
                <w:szCs w:val="21"/>
              </w:rPr>
              <w:t>白玉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邵元华教授</w:t>
            </w:r>
          </w:p>
        </w:tc>
      </w:tr>
      <w:tr w:rsidR="009E16BC" w:rsidRPr="00350E02" w:rsidTr="00562E36">
        <w:trPr>
          <w:trHeight w:val="474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16:40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sym w:font="Symbol" w:char="F02D"/>
            </w:r>
            <w:r w:rsidRPr="00350E02">
              <w:rPr>
                <w:rFonts w:ascii="Times New Roman" w:hAnsi="Times New Roman" w:cs="Times New Roman"/>
                <w:szCs w:val="21"/>
              </w:rPr>
              <w:t>17:05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基于</w:t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DNA</w:t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纳米结构的信号扩增技术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孔德明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16BC" w:rsidRPr="00350E02" w:rsidTr="00562E36">
        <w:trPr>
          <w:trHeight w:val="465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17:05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sym w:font="Symbol" w:char="F02D"/>
            </w:r>
            <w:r w:rsidRPr="00350E02">
              <w:rPr>
                <w:rFonts w:ascii="Times New Roman" w:hAnsi="Times New Roman" w:cs="Times New Roman"/>
                <w:szCs w:val="21"/>
              </w:rPr>
              <w:t>17:30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七次跨膜蛋白的固体核磁共振研究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王申林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16BC" w:rsidRPr="00350E02" w:rsidTr="00562E36">
        <w:trPr>
          <w:trHeight w:val="49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b/>
                <w:szCs w:val="21"/>
              </w:rPr>
              <w:t>7</w:t>
            </w:r>
            <w:r w:rsidRPr="00350E02">
              <w:rPr>
                <w:rFonts w:ascii="Times New Roman" w:hAnsi="Times New Roman" w:cs="Times New Roman"/>
                <w:b/>
                <w:szCs w:val="21"/>
              </w:rPr>
              <w:t>月</w:t>
            </w:r>
            <w:r w:rsidRPr="00350E02">
              <w:rPr>
                <w:rFonts w:ascii="Times New Roman" w:hAnsi="Times New Roman" w:cs="Times New Roman"/>
                <w:b/>
                <w:szCs w:val="21"/>
              </w:rPr>
              <w:t>7</w:t>
            </w:r>
            <w:r w:rsidRPr="00350E02">
              <w:rPr>
                <w:rFonts w:ascii="Times New Roman" w:hAnsi="Times New Roman" w:cs="Times New Roman"/>
                <w:b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8CF" w:themeFill="background1"/>
            <w:vAlign w:val="center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:30</w:t>
            </w:r>
            <w:r w:rsidR="007C6A6C">
              <w:rPr>
                <w:rFonts w:ascii="Times New Roman" w:hAnsi="Times New Roman" w:cs="Times New Roman"/>
                <w:kern w:val="0"/>
                <w:szCs w:val="21"/>
              </w:rPr>
              <w:sym w:font="Symbol" w:char="F02D"/>
            </w:r>
            <w:r>
              <w:rPr>
                <w:rFonts w:ascii="Times New Roman" w:hAnsi="Times New Roman" w:cs="Times New Roman"/>
                <w:szCs w:val="21"/>
              </w:rPr>
              <w:t>11:30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CE8CF" w:themeFill="background1"/>
            <w:vAlign w:val="center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研讨会（化学楼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204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</w:p>
        </w:tc>
      </w:tr>
      <w:tr w:rsidR="009E16BC" w:rsidRPr="00350E02" w:rsidTr="00562E36">
        <w:trPr>
          <w:trHeight w:val="497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E16BC" w:rsidRPr="00B47245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47245">
              <w:rPr>
                <w:rFonts w:ascii="Times New Roman" w:hAnsi="Times New Roman" w:cs="Times New Roman" w:hint="eastAsia"/>
                <w:b/>
                <w:bCs/>
                <w:szCs w:val="21"/>
              </w:rPr>
              <w:t>时间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E16BC" w:rsidRPr="00B47245" w:rsidRDefault="009E16BC" w:rsidP="00562E3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题目及</w:t>
            </w:r>
            <w:r w:rsidRPr="00B47245"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报告人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9E16BC" w:rsidRPr="00B47245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47245">
              <w:rPr>
                <w:rFonts w:ascii="Times New Roman" w:hAnsi="Times New Roman" w:cs="Times New Roman" w:hint="eastAsia"/>
                <w:b/>
                <w:bCs/>
                <w:szCs w:val="21"/>
              </w:rPr>
              <w:t>主持人</w:t>
            </w:r>
          </w:p>
        </w:tc>
      </w:tr>
      <w:tr w:rsidR="009E16BC" w:rsidRPr="00350E02" w:rsidTr="00562E36">
        <w:trPr>
          <w:trHeight w:val="497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8:30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sym w:font="Symbol" w:char="F02D"/>
            </w:r>
            <w:r w:rsidRPr="00350E02">
              <w:rPr>
                <w:rFonts w:ascii="Times New Roman" w:hAnsi="Times New Roman" w:cs="Times New Roman"/>
                <w:szCs w:val="21"/>
              </w:rPr>
              <w:t>8:55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用于肿瘤成像与治疗的</w:t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pH</w:t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响应性分子探针的设计</w:t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  <w:r w:rsidRPr="00350E02">
              <w:rPr>
                <w:rFonts w:ascii="Times New Roman" w:hAnsi="Times New Roman" w:cs="Times New Roman"/>
                <w:kern w:val="0"/>
                <w:szCs w:val="21"/>
              </w:rPr>
              <w:t>熊虎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庞代文</w:t>
            </w:r>
          </w:p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FF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教授</w:t>
            </w:r>
          </w:p>
        </w:tc>
      </w:tr>
      <w:tr w:rsidR="009E16BC" w:rsidRPr="00350E02" w:rsidTr="00562E36">
        <w:trPr>
          <w:trHeight w:val="38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8:55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sym w:font="Symbol" w:char="F02D"/>
            </w:r>
            <w:r w:rsidRPr="00350E02">
              <w:rPr>
                <w:rFonts w:ascii="Times New Roman" w:hAnsi="Times New Roman" w:cs="Times New Roman"/>
                <w:szCs w:val="21"/>
              </w:rPr>
              <w:t>9:20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C83A2C">
              <w:rPr>
                <w:rFonts w:ascii="Times New Roman" w:hAnsi="Times New Roman" w:cs="Times New Roman" w:hint="eastAsia"/>
                <w:szCs w:val="21"/>
              </w:rPr>
              <w:t>核酸表观遗传修饰高灵敏检测方法的开发及其应用</w:t>
            </w:r>
            <w:r w:rsidRPr="00350E0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50E02">
              <w:rPr>
                <w:rFonts w:ascii="Times New Roman" w:hAnsi="Times New Roman" w:cs="Times New Roman"/>
                <w:szCs w:val="21"/>
              </w:rPr>
              <w:t>周颖琳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16BC" w:rsidRPr="00350E02" w:rsidTr="00562E36">
        <w:trPr>
          <w:trHeight w:val="514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9:20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sym w:font="Symbol" w:char="F02D"/>
            </w:r>
            <w:r w:rsidRPr="00350E02">
              <w:rPr>
                <w:rFonts w:ascii="Times New Roman" w:hAnsi="Times New Roman" w:cs="Times New Roman"/>
                <w:szCs w:val="21"/>
              </w:rPr>
              <w:t>9:45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功能核酸材料在生化分析中的应用</w:t>
            </w:r>
            <w:r w:rsidRPr="00350E02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350E02">
              <w:rPr>
                <w:rFonts w:ascii="Times New Roman" w:hAnsi="Times New Roman" w:cs="Times New Roman"/>
                <w:szCs w:val="21"/>
              </w:rPr>
              <w:t>郭玮炜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16BC" w:rsidRPr="00350E02" w:rsidTr="00562E36">
        <w:trPr>
          <w:trHeight w:val="535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16BC" w:rsidRPr="00350E02" w:rsidRDefault="009E16BC" w:rsidP="00562E36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8CF" w:themeFill="background1"/>
            <w:vAlign w:val="center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9:45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sym w:font="Symbol" w:char="F02D"/>
            </w:r>
            <w:r w:rsidRPr="00350E02">
              <w:rPr>
                <w:rFonts w:ascii="Times New Roman" w:hAnsi="Times New Roman" w:cs="Times New Roman"/>
                <w:szCs w:val="21"/>
              </w:rPr>
              <w:t>10:10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E8CF" w:themeFill="background1"/>
            <w:vAlign w:val="center"/>
          </w:tcPr>
          <w:p w:rsidR="009E16BC" w:rsidRPr="00350E02" w:rsidRDefault="009E16BC" w:rsidP="00562E36">
            <w:pPr>
              <w:spacing w:line="400" w:lineRule="exact"/>
              <w:ind w:firstLineChars="1300" w:firstLine="2730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茶歇</w:t>
            </w:r>
          </w:p>
        </w:tc>
      </w:tr>
      <w:tr w:rsidR="009E16BC" w:rsidRPr="00350E02" w:rsidTr="00562E36">
        <w:tblPrEx>
          <w:tblLook w:val="0000" w:firstRow="0" w:lastRow="0" w:firstColumn="0" w:lastColumn="0" w:noHBand="0" w:noVBand="0"/>
        </w:tblPrEx>
        <w:trPr>
          <w:trHeight w:val="723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16BC" w:rsidRPr="00350E02" w:rsidRDefault="009E16BC" w:rsidP="00562E36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10:10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sym w:font="Symbol" w:char="F02D"/>
            </w:r>
            <w:r w:rsidRPr="00350E02">
              <w:rPr>
                <w:rFonts w:ascii="Times New Roman" w:hAnsi="Times New Roman" w:cs="Times New Roman"/>
                <w:szCs w:val="21"/>
              </w:rPr>
              <w:t>10:35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基于单颗粒</w:t>
            </w:r>
            <w:r w:rsidRPr="00350E02">
              <w:rPr>
                <w:rFonts w:ascii="Times New Roman" w:hAnsi="Times New Roman" w:cs="Times New Roman"/>
                <w:szCs w:val="21"/>
              </w:rPr>
              <w:t>/</w:t>
            </w:r>
            <w:r w:rsidRPr="00350E02">
              <w:rPr>
                <w:rFonts w:ascii="Times New Roman" w:hAnsi="Times New Roman" w:cs="Times New Roman"/>
                <w:szCs w:val="21"/>
              </w:rPr>
              <w:t>单分子示踪技术的病原体侵染机制研究</w:t>
            </w:r>
            <w:r w:rsidRPr="00350E02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350E02">
              <w:rPr>
                <w:rFonts w:ascii="Times New Roman" w:hAnsi="Times New Roman" w:cs="Times New Roman"/>
                <w:szCs w:val="21"/>
              </w:rPr>
              <w:t>刘安安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赵美萍教授</w:t>
            </w:r>
          </w:p>
        </w:tc>
      </w:tr>
      <w:tr w:rsidR="009E16BC" w:rsidRPr="00350E02" w:rsidTr="00562E36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16BC" w:rsidRPr="00350E02" w:rsidRDefault="009E16BC" w:rsidP="00562E36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50E02">
              <w:rPr>
                <w:rFonts w:ascii="Times New Roman" w:hAnsi="Times New Roman" w:cs="Times New Roman"/>
                <w:szCs w:val="21"/>
              </w:rPr>
              <w:t>10:35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sym w:font="Symbol" w:char="F02D"/>
            </w:r>
            <w:r w:rsidRPr="00350E02">
              <w:rPr>
                <w:rFonts w:ascii="Times New Roman" w:hAnsi="Times New Roman" w:cs="Times New Roman"/>
                <w:szCs w:val="21"/>
              </w:rPr>
              <w:t>11:00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子</w:t>
            </w:r>
            <w:r>
              <w:rPr>
                <w:rFonts w:ascii="Times New Roman" w:hAnsi="Times New Roman" w:cs="Times New Roman"/>
                <w:szCs w:val="21"/>
              </w:rPr>
              <w:t>印迹</w:t>
            </w:r>
            <w:r w:rsidRPr="00350E02">
              <w:rPr>
                <w:rFonts w:ascii="Times New Roman" w:hAnsi="Times New Roman" w:cs="Times New Roman"/>
                <w:szCs w:val="21"/>
              </w:rPr>
              <w:t>制备蛋白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多肽</w:t>
            </w:r>
            <w:r w:rsidRPr="00350E02">
              <w:rPr>
                <w:rFonts w:ascii="Times New Roman" w:hAnsi="Times New Roman" w:cs="Times New Roman"/>
                <w:szCs w:val="21"/>
              </w:rPr>
              <w:t>亲和受体材料</w:t>
            </w:r>
            <w:r w:rsidRPr="00350E02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350E02">
              <w:rPr>
                <w:rFonts w:ascii="Times New Roman" w:hAnsi="Times New Roman" w:cs="Times New Roman"/>
                <w:szCs w:val="21"/>
              </w:rPr>
              <w:t>李梦圆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16BC" w:rsidRPr="00350E02" w:rsidTr="00562E36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E16BC" w:rsidRPr="00350E02" w:rsidRDefault="009E16BC" w:rsidP="00562E36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9E16BC" w:rsidRPr="00350E02" w:rsidRDefault="009E16BC" w:rsidP="00562E36">
            <w:pPr>
              <w:spacing w:line="400" w:lineRule="exact"/>
              <w:ind w:firstLineChars="1100" w:firstLine="23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闭幕式</w:t>
            </w:r>
          </w:p>
        </w:tc>
      </w:tr>
    </w:tbl>
    <w:p w:rsidR="00000072" w:rsidRDefault="00000072" w:rsidP="00994639">
      <w:pPr>
        <w:jc w:val="center"/>
      </w:pPr>
    </w:p>
    <w:p w:rsidR="00994639" w:rsidRPr="009E16BC" w:rsidRDefault="00994639" w:rsidP="00994639">
      <w:pPr>
        <w:jc w:val="center"/>
      </w:pPr>
    </w:p>
    <w:sectPr w:rsidR="00994639" w:rsidRPr="009E16BC" w:rsidSect="009E3A07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EE4" w:rsidRDefault="00A51EE4" w:rsidP="00DA5187">
      <w:r>
        <w:separator/>
      </w:r>
    </w:p>
  </w:endnote>
  <w:endnote w:type="continuationSeparator" w:id="0">
    <w:p w:rsidR="00A51EE4" w:rsidRDefault="00A51EE4" w:rsidP="00DA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EE4" w:rsidRDefault="00A51EE4" w:rsidP="00DA5187">
      <w:r>
        <w:separator/>
      </w:r>
    </w:p>
  </w:footnote>
  <w:footnote w:type="continuationSeparator" w:id="0">
    <w:p w:rsidR="00A51EE4" w:rsidRDefault="00A51EE4" w:rsidP="00DA5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876"/>
    <w:rsid w:val="00000072"/>
    <w:rsid w:val="000236DF"/>
    <w:rsid w:val="0004796B"/>
    <w:rsid w:val="00056F76"/>
    <w:rsid w:val="0009747A"/>
    <w:rsid w:val="000C2196"/>
    <w:rsid w:val="00112FA4"/>
    <w:rsid w:val="00204FA7"/>
    <w:rsid w:val="00220241"/>
    <w:rsid w:val="00275F3F"/>
    <w:rsid w:val="00290E6A"/>
    <w:rsid w:val="0030499F"/>
    <w:rsid w:val="00350E02"/>
    <w:rsid w:val="00395E8F"/>
    <w:rsid w:val="003E3AE3"/>
    <w:rsid w:val="00400137"/>
    <w:rsid w:val="0045726F"/>
    <w:rsid w:val="00611932"/>
    <w:rsid w:val="00621290"/>
    <w:rsid w:val="00654659"/>
    <w:rsid w:val="00660730"/>
    <w:rsid w:val="00672A2D"/>
    <w:rsid w:val="006901CE"/>
    <w:rsid w:val="006C6C95"/>
    <w:rsid w:val="007122C0"/>
    <w:rsid w:val="007621D0"/>
    <w:rsid w:val="007A23D7"/>
    <w:rsid w:val="007C6A6C"/>
    <w:rsid w:val="007F4632"/>
    <w:rsid w:val="00804E2E"/>
    <w:rsid w:val="00867EAA"/>
    <w:rsid w:val="008F2B35"/>
    <w:rsid w:val="00975DCF"/>
    <w:rsid w:val="00994639"/>
    <w:rsid w:val="00996C13"/>
    <w:rsid w:val="009D4DFF"/>
    <w:rsid w:val="009E16BC"/>
    <w:rsid w:val="009E3A07"/>
    <w:rsid w:val="009E513F"/>
    <w:rsid w:val="009F5C07"/>
    <w:rsid w:val="009F7C00"/>
    <w:rsid w:val="00A51EE4"/>
    <w:rsid w:val="00AA6D10"/>
    <w:rsid w:val="00AD0AF7"/>
    <w:rsid w:val="00AD17C1"/>
    <w:rsid w:val="00AF0B99"/>
    <w:rsid w:val="00B23E84"/>
    <w:rsid w:val="00B450BB"/>
    <w:rsid w:val="00B47245"/>
    <w:rsid w:val="00B744BD"/>
    <w:rsid w:val="00BA0CAD"/>
    <w:rsid w:val="00BA5235"/>
    <w:rsid w:val="00C1795A"/>
    <w:rsid w:val="00C25272"/>
    <w:rsid w:val="00C83A2C"/>
    <w:rsid w:val="00CE75F3"/>
    <w:rsid w:val="00D45986"/>
    <w:rsid w:val="00DA5187"/>
    <w:rsid w:val="00E06A32"/>
    <w:rsid w:val="00F11788"/>
    <w:rsid w:val="00F2730D"/>
    <w:rsid w:val="00F7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A0E3760-42F9-2C44-9785-306B683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5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51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5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51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502128-973A-A346-A725-E051C0C4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4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lina@pku.edu.cn</dc:creator>
  <cp:lastModifiedBy>Microsoft Office User</cp:lastModifiedBy>
  <cp:revision>2</cp:revision>
  <dcterms:created xsi:type="dcterms:W3CDTF">2019-07-02T01:08:00Z</dcterms:created>
  <dcterms:modified xsi:type="dcterms:W3CDTF">2019-07-02T01:08:00Z</dcterms:modified>
</cp:coreProperties>
</file>